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1A" w:rsidRPr="00ED0547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D0547">
        <w:rPr>
          <w:rFonts w:ascii="Calibri" w:hAnsi="Calibri"/>
          <w:b/>
          <w:sz w:val="26"/>
          <w:szCs w:val="26"/>
        </w:rPr>
        <w:t>ROMÂNIA</w:t>
      </w:r>
    </w:p>
    <w:p w:rsidR="00713B1A" w:rsidRPr="00ED0547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D0547">
        <w:rPr>
          <w:rFonts w:ascii="Calibri" w:hAnsi="Calibri"/>
          <w:b/>
          <w:sz w:val="26"/>
          <w:szCs w:val="26"/>
        </w:rPr>
        <w:t>JUDEȚUL HARGHITA</w:t>
      </w:r>
      <w:r w:rsidRPr="00ED0547">
        <w:rPr>
          <w:rFonts w:ascii="Calibri" w:hAnsi="Calibri"/>
          <w:b/>
          <w:sz w:val="26"/>
          <w:szCs w:val="26"/>
        </w:rPr>
        <w:tab/>
        <w:t>De acord,</w:t>
      </w:r>
    </w:p>
    <w:p w:rsidR="00713B1A" w:rsidRPr="00ED0547" w:rsidRDefault="00713B1A" w:rsidP="00713B1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ED0547">
        <w:rPr>
          <w:rFonts w:ascii="Calibri" w:hAnsi="Calibri"/>
          <w:b/>
          <w:sz w:val="26"/>
          <w:szCs w:val="26"/>
        </w:rPr>
        <w:t xml:space="preserve">CONSILIUL JUDEŢEAN </w:t>
      </w:r>
      <w:r w:rsidRPr="00ED0547">
        <w:rPr>
          <w:rFonts w:ascii="Calibri" w:hAnsi="Calibri"/>
          <w:b/>
          <w:sz w:val="26"/>
          <w:szCs w:val="26"/>
        </w:rPr>
        <w:tab/>
      </w:r>
      <w:r w:rsidR="00751A9D" w:rsidRPr="00ED0547">
        <w:rPr>
          <w:rFonts w:ascii="Calibri" w:hAnsi="Calibri"/>
          <w:b/>
          <w:sz w:val="26"/>
          <w:szCs w:val="26"/>
        </w:rPr>
        <w:t xml:space="preserve">   </w:t>
      </w:r>
      <w:r w:rsidR="005451A2" w:rsidRPr="00ED0547">
        <w:rPr>
          <w:rFonts w:ascii="Calibri" w:hAnsi="Calibri"/>
          <w:sz w:val="26"/>
          <w:szCs w:val="26"/>
        </w:rPr>
        <w:t>președinte</w:t>
      </w:r>
    </w:p>
    <w:p w:rsidR="00713B1A" w:rsidRPr="00ED0547" w:rsidRDefault="00F73F4E" w:rsidP="00751A9D">
      <w:pPr>
        <w:pStyle w:val="Corptext"/>
        <w:rPr>
          <w:rFonts w:ascii="Calibri" w:hAnsi="Calibri"/>
          <w:bCs/>
          <w:sz w:val="26"/>
          <w:szCs w:val="26"/>
        </w:rPr>
      </w:pPr>
      <w:r w:rsidRPr="00ED0547">
        <w:rPr>
          <w:rFonts w:ascii="Calibri" w:hAnsi="Calibri" w:cs="Calibri"/>
          <w:sz w:val="26"/>
          <w:szCs w:val="26"/>
        </w:rPr>
        <w:t>Direcţia Generală Tehnică</w:t>
      </w:r>
      <w:r w:rsidR="00751A9D" w:rsidRPr="00ED0547">
        <w:rPr>
          <w:rFonts w:ascii="Calibri" w:hAnsi="Calibri" w:cs="Calibri"/>
          <w:sz w:val="26"/>
          <w:szCs w:val="26"/>
        </w:rPr>
        <w:t xml:space="preserve">                                                                       </w:t>
      </w:r>
      <w:proofErr w:type="spellStart"/>
      <w:r w:rsidR="00151003" w:rsidRPr="00ED0547">
        <w:rPr>
          <w:rFonts w:ascii="Calibri" w:hAnsi="Calibri"/>
          <w:sz w:val="26"/>
          <w:szCs w:val="26"/>
        </w:rPr>
        <w:t>Borboly</w:t>
      </w:r>
      <w:proofErr w:type="spellEnd"/>
      <w:r w:rsidR="00713B1A" w:rsidRPr="00ED0547">
        <w:rPr>
          <w:rFonts w:ascii="Calibri" w:hAnsi="Calibri"/>
          <w:sz w:val="26"/>
          <w:szCs w:val="26"/>
        </w:rPr>
        <w:t xml:space="preserve"> Cs</w:t>
      </w:r>
      <w:r w:rsidR="00151003" w:rsidRPr="00ED0547">
        <w:rPr>
          <w:rFonts w:ascii="Calibri" w:hAnsi="Calibri"/>
          <w:sz w:val="26"/>
          <w:szCs w:val="26"/>
        </w:rPr>
        <w:t>aba</w:t>
      </w:r>
    </w:p>
    <w:p w:rsidR="00713B1A" w:rsidRPr="00ED0547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ED0547">
        <w:rPr>
          <w:rFonts w:ascii="Calibri" w:hAnsi="Calibri"/>
          <w:sz w:val="26"/>
          <w:szCs w:val="26"/>
        </w:rPr>
        <w:t xml:space="preserve">Nr. </w:t>
      </w:r>
      <w:r w:rsidR="00151003" w:rsidRPr="00ED0547">
        <w:rPr>
          <w:rFonts w:ascii="Calibri" w:hAnsi="Calibri"/>
          <w:sz w:val="26"/>
          <w:szCs w:val="26"/>
          <w:u w:val="thick"/>
        </w:rPr>
        <w:t>__</w:t>
      </w:r>
      <w:r w:rsidR="00DD1E40" w:rsidRPr="00ED0547">
        <w:rPr>
          <w:rFonts w:ascii="Calibri" w:hAnsi="Calibri"/>
          <w:color w:val="FFFFFF" w:themeColor="background1"/>
          <w:sz w:val="26"/>
          <w:szCs w:val="26"/>
          <w:u w:val="thick"/>
          <w:vertAlign w:val="superscript"/>
        </w:rPr>
        <w:t>23080</w:t>
      </w:r>
      <w:r w:rsidRPr="00ED0547">
        <w:rPr>
          <w:rFonts w:ascii="Calibri" w:hAnsi="Calibri"/>
          <w:sz w:val="26"/>
          <w:szCs w:val="26"/>
          <w:u w:val="thick"/>
        </w:rPr>
        <w:t>_</w:t>
      </w:r>
      <w:r w:rsidRPr="00ED0547">
        <w:rPr>
          <w:rFonts w:ascii="Calibri" w:hAnsi="Calibri"/>
          <w:sz w:val="26"/>
          <w:szCs w:val="26"/>
        </w:rPr>
        <w:t xml:space="preserve"> </w:t>
      </w:r>
      <w:r w:rsidRPr="00ED0547">
        <w:rPr>
          <w:rFonts w:ascii="Calibri" w:hAnsi="Calibri"/>
          <w:sz w:val="26"/>
          <w:szCs w:val="26"/>
          <w:u w:val="thick"/>
        </w:rPr>
        <w:t>/</w:t>
      </w:r>
      <w:r w:rsidR="00DD1E40" w:rsidRPr="00ED0547">
        <w:rPr>
          <w:rFonts w:ascii="Calibri" w:hAnsi="Calibri"/>
          <w:sz w:val="26"/>
          <w:szCs w:val="26"/>
          <w:u w:val="thick"/>
        </w:rPr>
        <w:t>_</w:t>
      </w:r>
      <w:r w:rsidR="00DD1E40" w:rsidRPr="00ED0547">
        <w:rPr>
          <w:rFonts w:ascii="Calibri" w:hAnsi="Calibri"/>
          <w:color w:val="FFFFFF" w:themeColor="background1"/>
          <w:sz w:val="26"/>
          <w:szCs w:val="26"/>
          <w:u w:val="thick"/>
        </w:rPr>
        <w:t>24</w:t>
      </w:r>
      <w:r w:rsidRPr="00ED0547">
        <w:rPr>
          <w:rFonts w:ascii="Calibri" w:hAnsi="Calibri"/>
          <w:sz w:val="26"/>
          <w:szCs w:val="26"/>
          <w:u w:val="thick"/>
        </w:rPr>
        <w:t>_._</w:t>
      </w:r>
      <w:r w:rsidR="00DD1E40" w:rsidRPr="00ED0547">
        <w:rPr>
          <w:rFonts w:ascii="Calibri" w:hAnsi="Calibri"/>
          <w:color w:val="FFFFFF" w:themeColor="background1"/>
          <w:sz w:val="26"/>
          <w:szCs w:val="26"/>
          <w:u w:val="thick"/>
        </w:rPr>
        <w:t>10</w:t>
      </w:r>
      <w:r w:rsidRPr="00ED0547">
        <w:rPr>
          <w:rFonts w:ascii="Calibri" w:hAnsi="Calibri"/>
          <w:sz w:val="26"/>
          <w:szCs w:val="26"/>
          <w:u w:val="thick"/>
        </w:rPr>
        <w:t>_</w:t>
      </w:r>
      <w:r w:rsidRPr="00ED0547">
        <w:rPr>
          <w:rFonts w:ascii="Calibri" w:hAnsi="Calibri"/>
          <w:sz w:val="26"/>
          <w:szCs w:val="26"/>
        </w:rPr>
        <w:t>.</w:t>
      </w:r>
      <w:r w:rsidRPr="00ED0547">
        <w:rPr>
          <w:rFonts w:ascii="Calibri" w:hAnsi="Calibri"/>
          <w:sz w:val="26"/>
          <w:szCs w:val="26"/>
          <w:u w:val="thick"/>
        </w:rPr>
        <w:t>20</w:t>
      </w:r>
      <w:r w:rsidR="00504FCC">
        <w:rPr>
          <w:rFonts w:ascii="Calibri" w:hAnsi="Calibri"/>
          <w:sz w:val="26"/>
          <w:szCs w:val="26"/>
          <w:u w:val="thick"/>
        </w:rPr>
        <w:t>20</w:t>
      </w:r>
      <w:r w:rsidR="00DD1E40" w:rsidRPr="00ED0547">
        <w:rPr>
          <w:rFonts w:ascii="Calibri" w:hAnsi="Calibri"/>
          <w:sz w:val="26"/>
          <w:szCs w:val="26"/>
        </w:rPr>
        <w:t xml:space="preserve"> </w:t>
      </w:r>
      <w:r w:rsidRPr="00ED0547">
        <w:rPr>
          <w:rFonts w:ascii="Calibri" w:hAnsi="Calibri"/>
          <w:sz w:val="26"/>
          <w:szCs w:val="26"/>
        </w:rPr>
        <w:tab/>
      </w:r>
      <w:r w:rsidRPr="00ED0547">
        <w:rPr>
          <w:rFonts w:ascii="Calibri" w:hAnsi="Calibri"/>
          <w:b/>
          <w:sz w:val="26"/>
          <w:szCs w:val="26"/>
        </w:rPr>
        <w:t xml:space="preserve"> </w:t>
      </w:r>
    </w:p>
    <w:p w:rsidR="0074075A" w:rsidRPr="00ED0547" w:rsidRDefault="0074075A" w:rsidP="00713B1A">
      <w:pPr>
        <w:rPr>
          <w:rFonts w:ascii="Calibri" w:hAnsi="Calibri"/>
          <w:sz w:val="26"/>
          <w:szCs w:val="26"/>
        </w:rPr>
      </w:pPr>
    </w:p>
    <w:p w:rsidR="00635212" w:rsidRPr="00BA6FE0" w:rsidRDefault="00751A9D" w:rsidP="006067BB">
      <w:pPr>
        <w:pStyle w:val="Corptext2"/>
        <w:rPr>
          <w:rFonts w:ascii="Calibri" w:hAnsi="Calibri"/>
          <w:sz w:val="26"/>
          <w:szCs w:val="26"/>
        </w:rPr>
      </w:pPr>
      <w:r w:rsidRPr="00BA6FE0">
        <w:rPr>
          <w:rFonts w:ascii="Calibri" w:hAnsi="Calibri"/>
          <w:bCs/>
          <w:sz w:val="26"/>
          <w:szCs w:val="26"/>
        </w:rPr>
        <w:t>REFERAT DE APROBARE</w:t>
      </w:r>
      <w:r w:rsidRPr="00BA6FE0">
        <w:rPr>
          <w:rFonts w:ascii="Calibri" w:hAnsi="Calibri"/>
          <w:sz w:val="26"/>
          <w:szCs w:val="26"/>
        </w:rPr>
        <w:t xml:space="preserve"> </w:t>
      </w:r>
    </w:p>
    <w:p w:rsidR="00635212" w:rsidRPr="00B22818" w:rsidRDefault="00635212" w:rsidP="00151003">
      <w:pPr>
        <w:pStyle w:val="Corptext2"/>
        <w:rPr>
          <w:rFonts w:ascii="Calibri" w:hAnsi="Calibri"/>
          <w:sz w:val="26"/>
          <w:szCs w:val="26"/>
        </w:rPr>
      </w:pPr>
    </w:p>
    <w:p w:rsidR="00BA6FE0" w:rsidRPr="00967841" w:rsidRDefault="00BA6FE0" w:rsidP="00BA6FE0">
      <w:pPr>
        <w:pStyle w:val="Corptext2"/>
        <w:rPr>
          <w:rFonts w:ascii="Calibri" w:hAnsi="Calibri" w:cs="Calibri"/>
          <w:sz w:val="26"/>
          <w:szCs w:val="26"/>
        </w:rPr>
      </w:pPr>
      <w:r w:rsidRPr="00967841">
        <w:rPr>
          <w:rFonts w:ascii="Calibri" w:hAnsi="Calibri" w:cs="Calibri"/>
          <w:sz w:val="26"/>
          <w:szCs w:val="26"/>
        </w:rPr>
        <w:t xml:space="preserve">privind aprobarea transmiterii dreptului de administrare asupra </w:t>
      </w:r>
      <w:r w:rsidRPr="00967841">
        <w:rPr>
          <w:rFonts w:ascii="Calibri" w:hAnsi="Calibri"/>
          <w:sz w:val="26"/>
          <w:szCs w:val="26"/>
        </w:rPr>
        <w:t>sectorului de drum județean DJ 174/B de la km 2+700 până la km 10+388, împreună cu terenul aferent acestuia</w:t>
      </w:r>
      <w:r w:rsidRPr="00967841">
        <w:rPr>
          <w:rFonts w:ascii="Calibri" w:hAnsi="Calibri" w:cs="Calibri"/>
          <w:sz w:val="26"/>
          <w:szCs w:val="26"/>
        </w:rPr>
        <w:t xml:space="preserve">, proprietate publică a Județului Harghita, din administrarea Consiliului Județean Harghita în administrarea Consiliului Local al Comunei </w:t>
      </w:r>
      <w:r w:rsidRPr="00967841">
        <w:rPr>
          <w:rFonts w:ascii="Calibri" w:hAnsi="Calibri"/>
          <w:sz w:val="26"/>
          <w:szCs w:val="26"/>
        </w:rPr>
        <w:t>Bilbor</w:t>
      </w:r>
    </w:p>
    <w:p w:rsidR="005D5DDF" w:rsidRPr="00967841" w:rsidRDefault="005D5DDF" w:rsidP="00713B1A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631477" w:rsidRPr="00967841" w:rsidRDefault="00631477" w:rsidP="00631477">
      <w:pPr>
        <w:pStyle w:val="Corptext2"/>
        <w:jc w:val="both"/>
        <w:rPr>
          <w:rFonts w:ascii="Calibri" w:hAnsi="Calibri" w:cs="Calibri"/>
          <w:b w:val="0"/>
          <w:sz w:val="26"/>
          <w:szCs w:val="26"/>
        </w:rPr>
      </w:pPr>
      <w:r w:rsidRPr="00967841">
        <w:rPr>
          <w:rFonts w:ascii="Calibri" w:hAnsi="Calibri"/>
          <w:b w:val="0"/>
          <w:sz w:val="26"/>
          <w:szCs w:val="26"/>
        </w:rPr>
        <w:t>Consiliul Local al Comunei Bilbor</w:t>
      </w:r>
      <w:r w:rsidRPr="00967841">
        <w:rPr>
          <w:rFonts w:ascii="Calibri" w:hAnsi="Calibri"/>
          <w:b w:val="0"/>
          <w:sz w:val="26"/>
          <w:szCs w:val="26"/>
        </w:rPr>
        <w:t xml:space="preserve"> </w:t>
      </w:r>
      <w:r w:rsidRPr="00967841">
        <w:rPr>
          <w:rFonts w:ascii="Calibri" w:hAnsi="Calibri"/>
          <w:b w:val="0"/>
          <w:sz w:val="26"/>
          <w:szCs w:val="26"/>
        </w:rPr>
        <w:t xml:space="preserve">prin adresa înregistrată la Consiliul Județean Harghita cu nr. </w:t>
      </w:r>
      <w:r w:rsidR="00A86A0A" w:rsidRPr="00967841">
        <w:rPr>
          <w:rFonts w:ascii="Calibri" w:hAnsi="Calibri"/>
          <w:b w:val="0"/>
          <w:sz w:val="26"/>
          <w:szCs w:val="26"/>
        </w:rPr>
        <w:t xml:space="preserve">1035 </w:t>
      </w:r>
      <w:r w:rsidRPr="00967841">
        <w:rPr>
          <w:rFonts w:ascii="Calibri" w:hAnsi="Calibri"/>
          <w:b w:val="0"/>
          <w:sz w:val="26"/>
          <w:szCs w:val="26"/>
        </w:rPr>
        <w:t>/ 2020, a înaintat cererea</w:t>
      </w:r>
      <w:r w:rsidRPr="00967841">
        <w:rPr>
          <w:rFonts w:ascii="Calibri" w:hAnsi="Calibri" w:cs="Calibri"/>
          <w:b w:val="0"/>
          <w:sz w:val="26"/>
          <w:szCs w:val="26"/>
        </w:rPr>
        <w:t xml:space="preserve"> </w:t>
      </w:r>
      <w:r w:rsidRPr="00967841">
        <w:rPr>
          <w:rFonts w:ascii="Calibri" w:hAnsi="Calibri" w:cs="Calibri"/>
          <w:b w:val="0"/>
          <w:sz w:val="26"/>
          <w:szCs w:val="26"/>
        </w:rPr>
        <w:t xml:space="preserve">privind aprobarea transmiterii dreptului de administrare asupra </w:t>
      </w:r>
      <w:r w:rsidRPr="00967841">
        <w:rPr>
          <w:rFonts w:ascii="Calibri" w:hAnsi="Calibri"/>
          <w:b w:val="0"/>
          <w:sz w:val="26"/>
          <w:szCs w:val="26"/>
        </w:rPr>
        <w:t>sectorului de drum județean DJ 174/B de la km 2+700 până la km 10+388, împreună cu terenul aferent acestuia</w:t>
      </w:r>
      <w:r w:rsidRPr="00967841">
        <w:rPr>
          <w:rFonts w:ascii="Calibri" w:hAnsi="Calibri" w:cs="Calibri"/>
          <w:b w:val="0"/>
          <w:sz w:val="26"/>
          <w:szCs w:val="26"/>
        </w:rPr>
        <w:t xml:space="preserve">, proprietate publică a Județului Harghita, din administrarea Consiliului Județean Harghita în administrarea Consiliului Local al Comunei </w:t>
      </w:r>
      <w:r w:rsidRPr="00967841">
        <w:rPr>
          <w:rFonts w:ascii="Calibri" w:hAnsi="Calibri"/>
          <w:b w:val="0"/>
          <w:sz w:val="26"/>
          <w:szCs w:val="26"/>
        </w:rPr>
        <w:t>Bilbor</w:t>
      </w:r>
      <w:r w:rsidR="00846FE7" w:rsidRPr="00967841">
        <w:rPr>
          <w:rFonts w:ascii="Calibri" w:hAnsi="Calibri"/>
          <w:b w:val="0"/>
          <w:sz w:val="26"/>
          <w:szCs w:val="26"/>
        </w:rPr>
        <w:t xml:space="preserve"> </w:t>
      </w:r>
      <w:r w:rsidR="00846FE7" w:rsidRPr="00967841">
        <w:rPr>
          <w:rFonts w:ascii="Calibri" w:hAnsi="Calibri"/>
          <w:b w:val="0"/>
          <w:sz w:val="26"/>
          <w:szCs w:val="26"/>
        </w:rPr>
        <w:t>în vederea</w:t>
      </w:r>
      <w:r w:rsidR="00846FE7" w:rsidRPr="00967841">
        <w:rPr>
          <w:rFonts w:ascii="Calibri" w:hAnsi="Calibri"/>
          <w:b w:val="0"/>
          <w:sz w:val="26"/>
          <w:szCs w:val="26"/>
        </w:rPr>
        <w:t xml:space="preserve"> realizării</w:t>
      </w:r>
      <w:r w:rsidR="00846FE7" w:rsidRPr="00967841">
        <w:rPr>
          <w:rFonts w:ascii="Calibri" w:hAnsi="Calibri"/>
          <w:b w:val="0"/>
          <w:sz w:val="26"/>
          <w:szCs w:val="26"/>
        </w:rPr>
        <w:t xml:space="preserve"> a lucrărilor de modernizare a drumului în cauză</w:t>
      </w:r>
      <w:r w:rsidRPr="00967841">
        <w:rPr>
          <w:rFonts w:ascii="Calibri" w:hAnsi="Calibri"/>
          <w:b w:val="0"/>
          <w:sz w:val="26"/>
          <w:szCs w:val="26"/>
        </w:rPr>
        <w:t>.</w:t>
      </w:r>
    </w:p>
    <w:p w:rsidR="00820996" w:rsidRPr="00967841" w:rsidRDefault="00820996" w:rsidP="00820996">
      <w:pPr>
        <w:spacing w:before="120"/>
        <w:jc w:val="both"/>
        <w:rPr>
          <w:rFonts w:ascii="Calibri" w:hAnsi="Calibri"/>
          <w:spacing w:val="-2"/>
          <w:sz w:val="26"/>
          <w:szCs w:val="26"/>
        </w:rPr>
      </w:pPr>
      <w:r w:rsidRPr="00967841">
        <w:rPr>
          <w:rFonts w:ascii="Calibri" w:hAnsi="Calibri"/>
          <w:sz w:val="26"/>
          <w:szCs w:val="26"/>
        </w:rPr>
        <w:t>Conform art.</w:t>
      </w:r>
      <w:r w:rsidRPr="00967841">
        <w:rPr>
          <w:rFonts w:ascii="Calibri" w:hAnsi="Calibri"/>
          <w:b/>
          <w:sz w:val="26"/>
          <w:szCs w:val="26"/>
        </w:rPr>
        <w:t xml:space="preserve"> </w:t>
      </w:r>
      <w:r w:rsidR="000029A2" w:rsidRPr="00967841">
        <w:rPr>
          <w:rFonts w:ascii="Calibri" w:hAnsi="Calibri"/>
          <w:sz w:val="26"/>
          <w:szCs w:val="26"/>
        </w:rPr>
        <w:t>173</w:t>
      </w:r>
      <w:r w:rsidRPr="00967841">
        <w:rPr>
          <w:rFonts w:ascii="Calibri" w:hAnsi="Calibri"/>
          <w:sz w:val="26"/>
          <w:szCs w:val="26"/>
        </w:rPr>
        <w:t xml:space="preserve"> alin. (1), lit. „c” din </w:t>
      </w:r>
      <w:r w:rsidR="003C26FD" w:rsidRPr="00967841">
        <w:rPr>
          <w:rFonts w:ascii="Calibri" w:hAnsi="Calibri"/>
          <w:sz w:val="26"/>
          <w:szCs w:val="26"/>
        </w:rPr>
        <w:t>Ordonanța de Urgență a Guvernului nr. 57/2019</w:t>
      </w:r>
      <w:r w:rsidRPr="00967841">
        <w:rPr>
          <w:rFonts w:ascii="Calibri" w:hAnsi="Calibri"/>
          <w:sz w:val="26"/>
          <w:szCs w:val="26"/>
        </w:rPr>
        <w:t xml:space="preserve">, </w:t>
      </w:r>
      <w:r w:rsidR="003C26FD" w:rsidRPr="00967841">
        <w:rPr>
          <w:rFonts w:ascii="Calibri" w:hAnsi="Calibri"/>
          <w:spacing w:val="-2"/>
          <w:sz w:val="26"/>
          <w:szCs w:val="26"/>
        </w:rPr>
        <w:t>privind Codul administrativ</w:t>
      </w:r>
      <w:r w:rsidR="00053AEF" w:rsidRPr="00967841">
        <w:rPr>
          <w:rFonts w:ascii="Calibri" w:hAnsi="Calibri"/>
          <w:sz w:val="26"/>
          <w:szCs w:val="26"/>
        </w:rPr>
        <w:t xml:space="preserve">, consiliul județean </w:t>
      </w:r>
      <w:r w:rsidRPr="00967841">
        <w:rPr>
          <w:rFonts w:ascii="Calibri" w:hAnsi="Calibri"/>
          <w:spacing w:val="-2"/>
          <w:sz w:val="26"/>
          <w:szCs w:val="26"/>
        </w:rPr>
        <w:t xml:space="preserve">îndeplineşte atribuţii privind </w:t>
      </w:r>
      <w:r w:rsidR="00A240BC" w:rsidRPr="00967841">
        <w:rPr>
          <w:rFonts w:ascii="Calibri" w:hAnsi="Calibri"/>
          <w:spacing w:val="-2"/>
          <w:sz w:val="26"/>
          <w:szCs w:val="26"/>
        </w:rPr>
        <w:t>administr</w:t>
      </w:r>
      <w:r w:rsidRPr="00967841">
        <w:rPr>
          <w:rFonts w:ascii="Calibri" w:hAnsi="Calibri"/>
          <w:spacing w:val="-2"/>
          <w:sz w:val="26"/>
          <w:szCs w:val="26"/>
        </w:rPr>
        <w:t>area patrimoniului judeţului, în condiţiile legii.</w:t>
      </w:r>
    </w:p>
    <w:p w:rsidR="009F466C" w:rsidRPr="00967841" w:rsidRDefault="009F466C" w:rsidP="0074075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</w:p>
    <w:p w:rsidR="005303FF" w:rsidRPr="00967841" w:rsidRDefault="00820996" w:rsidP="0074075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  <w:r w:rsidRPr="00967841">
        <w:rPr>
          <w:rFonts w:ascii="Calibri" w:hAnsi="Calibri"/>
          <w:b w:val="0"/>
          <w:sz w:val="26"/>
          <w:szCs w:val="26"/>
        </w:rPr>
        <w:t>Titularul dreptului de administrare poate să posede, să folosească bunu</w:t>
      </w:r>
      <w:r w:rsidR="009A3D50" w:rsidRPr="00967841">
        <w:rPr>
          <w:rFonts w:ascii="Calibri" w:hAnsi="Calibri"/>
          <w:b w:val="0"/>
          <w:sz w:val="26"/>
          <w:szCs w:val="26"/>
        </w:rPr>
        <w:t>rile</w:t>
      </w:r>
      <w:r w:rsidRPr="00967841">
        <w:rPr>
          <w:rFonts w:ascii="Calibri" w:hAnsi="Calibri"/>
          <w:b w:val="0"/>
          <w:sz w:val="26"/>
          <w:szCs w:val="26"/>
        </w:rPr>
        <w:t xml:space="preserve"> şi să dispună de acest</w:t>
      </w:r>
      <w:r w:rsidR="009A3D50" w:rsidRPr="00967841">
        <w:rPr>
          <w:rFonts w:ascii="Calibri" w:hAnsi="Calibri"/>
          <w:b w:val="0"/>
          <w:sz w:val="26"/>
          <w:szCs w:val="26"/>
        </w:rPr>
        <w:t>e</w:t>
      </w:r>
      <w:r w:rsidRPr="00967841">
        <w:rPr>
          <w:rFonts w:ascii="Calibri" w:hAnsi="Calibri"/>
          <w:b w:val="0"/>
          <w:sz w:val="26"/>
          <w:szCs w:val="26"/>
        </w:rPr>
        <w:t>a, în condiţiile actului prin care i</w:t>
      </w:r>
      <w:r w:rsidR="00427A0E" w:rsidRPr="00967841">
        <w:rPr>
          <w:rFonts w:ascii="Calibri" w:hAnsi="Calibri"/>
          <w:b w:val="0"/>
          <w:sz w:val="26"/>
          <w:szCs w:val="26"/>
        </w:rPr>
        <w:t xml:space="preserve"> se d</w:t>
      </w:r>
      <w:r w:rsidR="00E61812" w:rsidRPr="00967841">
        <w:rPr>
          <w:rFonts w:ascii="Calibri" w:hAnsi="Calibri"/>
          <w:b w:val="0"/>
          <w:sz w:val="26"/>
          <w:szCs w:val="26"/>
        </w:rPr>
        <w:t>ă</w:t>
      </w:r>
      <w:r w:rsidRPr="00967841">
        <w:rPr>
          <w:rFonts w:ascii="Calibri" w:hAnsi="Calibri"/>
          <w:b w:val="0"/>
          <w:sz w:val="26"/>
          <w:szCs w:val="26"/>
        </w:rPr>
        <w:t xml:space="preserve"> în administrare. </w:t>
      </w:r>
    </w:p>
    <w:p w:rsidR="00A86A0A" w:rsidRPr="00967841" w:rsidRDefault="00713B1A" w:rsidP="00A86A0A">
      <w:pPr>
        <w:pStyle w:val="Corptext2"/>
        <w:jc w:val="both"/>
        <w:rPr>
          <w:rFonts w:ascii="Calibri" w:hAnsi="Calibri" w:cs="Calibri"/>
          <w:sz w:val="26"/>
          <w:szCs w:val="26"/>
        </w:rPr>
      </w:pPr>
      <w:r w:rsidRPr="00967841">
        <w:rPr>
          <w:rFonts w:ascii="Calibri" w:hAnsi="Calibri" w:cs="Calibri"/>
          <w:b w:val="0"/>
          <w:sz w:val="26"/>
          <w:szCs w:val="26"/>
        </w:rPr>
        <w:t xml:space="preserve">Luând în considerare prevederile Ordonanţei Guvernului nr. 43/1997 privind </w:t>
      </w:r>
      <w:r w:rsidR="00E61812" w:rsidRPr="00967841">
        <w:rPr>
          <w:rFonts w:ascii="Calibri" w:hAnsi="Calibri" w:cs="Calibri"/>
          <w:b w:val="0"/>
          <w:sz w:val="26"/>
          <w:szCs w:val="26"/>
        </w:rPr>
        <w:t>r</w:t>
      </w:r>
      <w:r w:rsidRPr="00967841">
        <w:rPr>
          <w:rFonts w:ascii="Calibri" w:hAnsi="Calibri" w:cs="Calibri"/>
          <w:b w:val="0"/>
          <w:sz w:val="26"/>
          <w:szCs w:val="26"/>
        </w:rPr>
        <w:t xml:space="preserve">egimul drumurilor, republicată, cu modificările şi completările ulterioare, </w:t>
      </w:r>
      <w:r w:rsidR="000327E1" w:rsidRPr="00967841">
        <w:rPr>
          <w:rFonts w:ascii="Calibri" w:hAnsi="Calibri" w:cs="Calibri"/>
          <w:b w:val="0"/>
          <w:sz w:val="26"/>
          <w:szCs w:val="26"/>
        </w:rPr>
        <w:t xml:space="preserve">precum și cele arătate mai sus, </w:t>
      </w:r>
      <w:r w:rsidRPr="00967841">
        <w:rPr>
          <w:rFonts w:ascii="Calibri" w:hAnsi="Calibri" w:cs="Calibri"/>
          <w:b w:val="0"/>
          <w:sz w:val="26"/>
          <w:szCs w:val="26"/>
        </w:rPr>
        <w:t xml:space="preserve">propunem </w:t>
      </w:r>
      <w:r w:rsidRPr="00967841">
        <w:rPr>
          <w:rFonts w:ascii="Calibri" w:hAnsi="Calibri"/>
          <w:b w:val="0"/>
          <w:sz w:val="26"/>
          <w:szCs w:val="26"/>
        </w:rPr>
        <w:t xml:space="preserve">aprobarea proiectului de </w:t>
      </w:r>
      <w:r w:rsidR="000327E1" w:rsidRPr="00967841">
        <w:rPr>
          <w:rFonts w:ascii="Calibri" w:hAnsi="Calibri"/>
          <w:b w:val="0"/>
          <w:sz w:val="26"/>
          <w:szCs w:val="26"/>
        </w:rPr>
        <w:t>h</w:t>
      </w:r>
      <w:r w:rsidRPr="00967841">
        <w:rPr>
          <w:rFonts w:ascii="Calibri" w:hAnsi="Calibri"/>
          <w:b w:val="0"/>
          <w:sz w:val="26"/>
          <w:szCs w:val="26"/>
        </w:rPr>
        <w:t xml:space="preserve">otărâre </w:t>
      </w:r>
      <w:r w:rsidR="00A86A0A" w:rsidRPr="00967841">
        <w:rPr>
          <w:rFonts w:ascii="Calibri" w:hAnsi="Calibri" w:cs="Calibri"/>
          <w:b w:val="0"/>
          <w:sz w:val="26"/>
          <w:szCs w:val="26"/>
        </w:rPr>
        <w:t xml:space="preserve">privind aprobarea transmiterii dreptului de administrare asupra </w:t>
      </w:r>
      <w:r w:rsidR="00A86A0A" w:rsidRPr="00967841">
        <w:rPr>
          <w:rFonts w:ascii="Calibri" w:hAnsi="Calibri"/>
          <w:b w:val="0"/>
          <w:sz w:val="26"/>
          <w:szCs w:val="26"/>
        </w:rPr>
        <w:t>sectorului de drum județean DJ 174/B de la km 2+700 până la km 10+388, împreună cu terenul aferent acestuia</w:t>
      </w:r>
      <w:r w:rsidR="00A86A0A" w:rsidRPr="00967841">
        <w:rPr>
          <w:rFonts w:ascii="Calibri" w:hAnsi="Calibri" w:cs="Calibri"/>
          <w:b w:val="0"/>
          <w:sz w:val="26"/>
          <w:szCs w:val="26"/>
        </w:rPr>
        <w:t xml:space="preserve">, proprietate publică a Județului Harghita, din administrarea Consiliului Județean Harghita în administrarea Consiliului Local al Comunei </w:t>
      </w:r>
      <w:r w:rsidR="00A86A0A" w:rsidRPr="00967841">
        <w:rPr>
          <w:rFonts w:ascii="Calibri" w:hAnsi="Calibri"/>
          <w:b w:val="0"/>
          <w:sz w:val="26"/>
          <w:szCs w:val="26"/>
        </w:rPr>
        <w:t>Bilbor</w:t>
      </w:r>
      <w:r w:rsidR="00A86A0A" w:rsidRPr="00967841">
        <w:rPr>
          <w:rFonts w:ascii="Calibri" w:hAnsi="Calibri"/>
          <w:b w:val="0"/>
          <w:sz w:val="26"/>
          <w:szCs w:val="26"/>
        </w:rPr>
        <w:t>.</w:t>
      </w:r>
    </w:p>
    <w:p w:rsidR="00713B1A" w:rsidRDefault="00713B1A" w:rsidP="00713B1A">
      <w:pPr>
        <w:pStyle w:val="Corptext2"/>
        <w:jc w:val="both"/>
        <w:rPr>
          <w:rFonts w:ascii="Calibri" w:hAnsi="Calibri" w:cs="Calibri"/>
          <w:sz w:val="26"/>
          <w:szCs w:val="26"/>
        </w:rPr>
      </w:pPr>
    </w:p>
    <w:p w:rsidR="00967841" w:rsidRPr="00967841" w:rsidRDefault="00967841" w:rsidP="00713B1A">
      <w:pPr>
        <w:pStyle w:val="Corptext2"/>
        <w:jc w:val="both"/>
        <w:rPr>
          <w:rFonts w:ascii="Calibri" w:hAnsi="Calibri" w:cs="Calibri"/>
          <w:sz w:val="26"/>
          <w:szCs w:val="26"/>
        </w:rPr>
      </w:pPr>
    </w:p>
    <w:p w:rsidR="00713B1A" w:rsidRDefault="00713B1A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967841">
        <w:rPr>
          <w:rFonts w:ascii="Calibri" w:hAnsi="Calibri"/>
          <w:b w:val="0"/>
          <w:sz w:val="26"/>
          <w:szCs w:val="26"/>
        </w:rPr>
        <w:t xml:space="preserve">Miercurea Ciuc, la </w:t>
      </w:r>
      <w:r w:rsidR="00D55851" w:rsidRPr="00967841">
        <w:rPr>
          <w:rFonts w:ascii="Calibri" w:hAnsi="Calibri"/>
          <w:b w:val="0"/>
          <w:sz w:val="26"/>
          <w:szCs w:val="26"/>
        </w:rPr>
        <w:t>1</w:t>
      </w:r>
      <w:r w:rsidR="00ED0547" w:rsidRPr="00967841">
        <w:rPr>
          <w:rFonts w:ascii="Calibri" w:hAnsi="Calibri"/>
          <w:b w:val="0"/>
          <w:sz w:val="26"/>
          <w:szCs w:val="26"/>
        </w:rPr>
        <w:t>2</w:t>
      </w:r>
      <w:r w:rsidRPr="00967841">
        <w:rPr>
          <w:rFonts w:ascii="Calibri" w:hAnsi="Calibri"/>
          <w:b w:val="0"/>
          <w:sz w:val="26"/>
          <w:szCs w:val="26"/>
        </w:rPr>
        <w:t xml:space="preserve"> </w:t>
      </w:r>
      <w:r w:rsidR="00D55851" w:rsidRPr="00967841">
        <w:rPr>
          <w:rFonts w:ascii="Calibri" w:hAnsi="Calibri"/>
          <w:b w:val="0"/>
          <w:sz w:val="26"/>
          <w:szCs w:val="26"/>
        </w:rPr>
        <w:t>febru</w:t>
      </w:r>
      <w:r w:rsidR="001A0D7C" w:rsidRPr="00967841">
        <w:rPr>
          <w:rFonts w:ascii="Calibri" w:hAnsi="Calibri"/>
          <w:b w:val="0"/>
          <w:sz w:val="26"/>
          <w:szCs w:val="26"/>
        </w:rPr>
        <w:t>a</w:t>
      </w:r>
      <w:r w:rsidR="00332A2B" w:rsidRPr="00967841">
        <w:rPr>
          <w:rFonts w:ascii="Calibri" w:hAnsi="Calibri"/>
          <w:b w:val="0"/>
          <w:sz w:val="26"/>
          <w:szCs w:val="26"/>
        </w:rPr>
        <w:t>r</w:t>
      </w:r>
      <w:r w:rsidR="001A0D7C" w:rsidRPr="00967841">
        <w:rPr>
          <w:rFonts w:ascii="Calibri" w:hAnsi="Calibri"/>
          <w:b w:val="0"/>
          <w:sz w:val="26"/>
          <w:szCs w:val="26"/>
        </w:rPr>
        <w:t>ie 2020</w:t>
      </w:r>
      <w:r w:rsidRPr="00967841">
        <w:rPr>
          <w:rFonts w:ascii="Calibri" w:hAnsi="Calibri"/>
          <w:b w:val="0"/>
          <w:sz w:val="26"/>
          <w:szCs w:val="26"/>
        </w:rPr>
        <w:t>.</w:t>
      </w:r>
    </w:p>
    <w:p w:rsidR="00967841" w:rsidRDefault="00967841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</w:p>
    <w:p w:rsidR="00967841" w:rsidRDefault="00967841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</w:p>
    <w:p w:rsidR="00967841" w:rsidRDefault="00967841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</w:p>
    <w:p w:rsidR="00967841" w:rsidRPr="00967841" w:rsidRDefault="00967841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</w:p>
    <w:p w:rsidR="00713B1A" w:rsidRPr="00967841" w:rsidRDefault="00713B1A" w:rsidP="00713B1A">
      <w:pPr>
        <w:pStyle w:val="Corptext2"/>
        <w:rPr>
          <w:rFonts w:ascii="Calibri" w:hAnsi="Calibri"/>
          <w:b w:val="0"/>
          <w:sz w:val="26"/>
          <w:szCs w:val="26"/>
        </w:rPr>
      </w:pPr>
    </w:p>
    <w:p w:rsidR="00713B1A" w:rsidRPr="00967841" w:rsidRDefault="00332A2B" w:rsidP="00713B1A">
      <w:pPr>
        <w:pStyle w:val="Corptext2"/>
        <w:rPr>
          <w:rFonts w:ascii="Calibri" w:hAnsi="Calibri"/>
          <w:b w:val="0"/>
          <w:sz w:val="26"/>
          <w:szCs w:val="26"/>
        </w:rPr>
      </w:pPr>
      <w:r w:rsidRPr="00967841">
        <w:rPr>
          <w:rFonts w:ascii="Calibri" w:hAnsi="Calibri"/>
          <w:sz w:val="26"/>
          <w:szCs w:val="26"/>
        </w:rPr>
        <w:t xml:space="preserve"> </w:t>
      </w:r>
      <w:r w:rsidR="007D7CBD" w:rsidRPr="00967841">
        <w:rPr>
          <w:rFonts w:ascii="Calibri" w:hAnsi="Calibri"/>
          <w:sz w:val="26"/>
          <w:szCs w:val="26"/>
        </w:rPr>
        <w:t>Director general adjunct</w:t>
      </w:r>
    </w:p>
    <w:p w:rsidR="00713B1A" w:rsidRDefault="007D7CBD" w:rsidP="00713B1A">
      <w:pPr>
        <w:pStyle w:val="Corptext2"/>
        <w:rPr>
          <w:rFonts w:ascii="Calibri" w:hAnsi="Calibri"/>
          <w:b w:val="0"/>
          <w:sz w:val="26"/>
          <w:szCs w:val="26"/>
        </w:rPr>
      </w:pPr>
      <w:r w:rsidRPr="00967841">
        <w:rPr>
          <w:rFonts w:ascii="Calibri" w:hAnsi="Calibri"/>
          <w:sz w:val="26"/>
          <w:szCs w:val="26"/>
        </w:rPr>
        <w:t>Chiorean Adrian</w:t>
      </w:r>
      <w:r w:rsidR="00332A2B" w:rsidRPr="00967841">
        <w:rPr>
          <w:rFonts w:ascii="Calibri" w:hAnsi="Calibri"/>
          <w:b w:val="0"/>
          <w:sz w:val="26"/>
          <w:szCs w:val="26"/>
        </w:rPr>
        <w:t xml:space="preserve"> </w:t>
      </w:r>
    </w:p>
    <w:p w:rsidR="00967841" w:rsidRDefault="00967841" w:rsidP="00713B1A">
      <w:pPr>
        <w:pStyle w:val="Corptext2"/>
        <w:rPr>
          <w:rFonts w:ascii="Calibri" w:hAnsi="Calibri"/>
          <w:b w:val="0"/>
          <w:sz w:val="26"/>
          <w:szCs w:val="26"/>
        </w:rPr>
      </w:pPr>
    </w:p>
    <w:p w:rsidR="00967841" w:rsidRDefault="00967841" w:rsidP="00713B1A">
      <w:pPr>
        <w:pStyle w:val="Corptext2"/>
        <w:rPr>
          <w:rFonts w:ascii="Calibri" w:hAnsi="Calibri"/>
          <w:b w:val="0"/>
          <w:sz w:val="26"/>
          <w:szCs w:val="26"/>
        </w:rPr>
      </w:pPr>
    </w:p>
    <w:p w:rsidR="00967841" w:rsidRPr="00D55851" w:rsidRDefault="00967841" w:rsidP="00713B1A">
      <w:pPr>
        <w:pStyle w:val="Corptext2"/>
        <w:rPr>
          <w:rFonts w:ascii="Calibri" w:hAnsi="Calibri"/>
          <w:b w:val="0"/>
          <w:color w:val="002060"/>
          <w:sz w:val="26"/>
          <w:szCs w:val="26"/>
        </w:rPr>
      </w:pPr>
      <w:bookmarkStart w:id="0" w:name="_GoBack"/>
      <w:bookmarkEnd w:id="0"/>
    </w:p>
    <w:p w:rsidR="00427A0E" w:rsidRPr="00ED0547" w:rsidRDefault="00427A0E" w:rsidP="0074075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FF39B5" w:rsidRPr="00ED0547" w:rsidRDefault="00332A2B" w:rsidP="0074075A">
      <w:pPr>
        <w:pStyle w:val="Corptext2"/>
        <w:jc w:val="left"/>
      </w:pPr>
      <w:r w:rsidRPr="00ED0547">
        <w:rPr>
          <w:rFonts w:ascii="Calibri" w:hAnsi="Calibri"/>
          <w:b w:val="0"/>
          <w:sz w:val="16"/>
          <w:szCs w:val="16"/>
        </w:rPr>
        <w:t>BS</w:t>
      </w:r>
      <w:r w:rsidR="00713B1A" w:rsidRPr="00ED0547">
        <w:rPr>
          <w:rFonts w:ascii="Calibri" w:hAnsi="Calibri"/>
          <w:b w:val="0"/>
          <w:sz w:val="16"/>
          <w:szCs w:val="16"/>
        </w:rPr>
        <w:t>./</w:t>
      </w:r>
      <w:proofErr w:type="spellStart"/>
      <w:r w:rsidRPr="00ED0547">
        <w:rPr>
          <w:rFonts w:ascii="Calibri" w:hAnsi="Calibri"/>
          <w:b w:val="0"/>
          <w:sz w:val="16"/>
          <w:szCs w:val="16"/>
        </w:rPr>
        <w:t>BS</w:t>
      </w:r>
      <w:proofErr w:type="spellEnd"/>
      <w:r w:rsidR="0074075A" w:rsidRPr="00ED0547">
        <w:rPr>
          <w:rFonts w:ascii="Calibri" w:hAnsi="Calibri"/>
          <w:b w:val="0"/>
          <w:sz w:val="16"/>
          <w:szCs w:val="16"/>
        </w:rPr>
        <w:t>.</w:t>
      </w:r>
      <w:r w:rsidR="00713B1A" w:rsidRPr="00ED0547">
        <w:rPr>
          <w:rFonts w:ascii="Calibri" w:hAnsi="Calibri"/>
          <w:b w:val="0"/>
          <w:sz w:val="16"/>
          <w:szCs w:val="16"/>
        </w:rPr>
        <w:t xml:space="preserve">. </w:t>
      </w:r>
    </w:p>
    <w:sectPr w:rsidR="00FF39B5" w:rsidRPr="00ED0547" w:rsidSect="00B22818">
      <w:pgSz w:w="11907" w:h="16840" w:code="9"/>
      <w:pgMar w:top="567" w:right="70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841" w:rsidRDefault="00C56841" w:rsidP="00332A2B">
      <w:r>
        <w:separator/>
      </w:r>
    </w:p>
  </w:endnote>
  <w:endnote w:type="continuationSeparator" w:id="0">
    <w:p w:rsidR="00C56841" w:rsidRDefault="00C56841" w:rsidP="0033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841" w:rsidRDefault="00C56841" w:rsidP="00332A2B">
      <w:r>
        <w:separator/>
      </w:r>
    </w:p>
  </w:footnote>
  <w:footnote w:type="continuationSeparator" w:id="0">
    <w:p w:rsidR="00C56841" w:rsidRDefault="00C56841" w:rsidP="00332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1A"/>
    <w:rsid w:val="000029A2"/>
    <w:rsid w:val="000327E1"/>
    <w:rsid w:val="000369DE"/>
    <w:rsid w:val="00053AEF"/>
    <w:rsid w:val="000810AD"/>
    <w:rsid w:val="000A4A10"/>
    <w:rsid w:val="000B468F"/>
    <w:rsid w:val="000D71A8"/>
    <w:rsid w:val="0012561A"/>
    <w:rsid w:val="00150548"/>
    <w:rsid w:val="00151003"/>
    <w:rsid w:val="00176C01"/>
    <w:rsid w:val="0018312B"/>
    <w:rsid w:val="001A0D7C"/>
    <w:rsid w:val="001A6765"/>
    <w:rsid w:val="00215EAC"/>
    <w:rsid w:val="002642D3"/>
    <w:rsid w:val="0028263B"/>
    <w:rsid w:val="002F0507"/>
    <w:rsid w:val="002F0C2F"/>
    <w:rsid w:val="0033050D"/>
    <w:rsid w:val="003315EC"/>
    <w:rsid w:val="00332A2B"/>
    <w:rsid w:val="003C26FD"/>
    <w:rsid w:val="003E3FD6"/>
    <w:rsid w:val="00427A0E"/>
    <w:rsid w:val="00455F88"/>
    <w:rsid w:val="00463548"/>
    <w:rsid w:val="004A1B69"/>
    <w:rsid w:val="004D6C27"/>
    <w:rsid w:val="00504FCC"/>
    <w:rsid w:val="00524727"/>
    <w:rsid w:val="005303FF"/>
    <w:rsid w:val="005451A2"/>
    <w:rsid w:val="00563993"/>
    <w:rsid w:val="005D5DDF"/>
    <w:rsid w:val="005E35AD"/>
    <w:rsid w:val="006067BB"/>
    <w:rsid w:val="00631477"/>
    <w:rsid w:val="00635212"/>
    <w:rsid w:val="006456AA"/>
    <w:rsid w:val="0068324F"/>
    <w:rsid w:val="006D6230"/>
    <w:rsid w:val="00713B1A"/>
    <w:rsid w:val="00714A09"/>
    <w:rsid w:val="0074075A"/>
    <w:rsid w:val="00751A9D"/>
    <w:rsid w:val="00782846"/>
    <w:rsid w:val="007D35F4"/>
    <w:rsid w:val="007D485E"/>
    <w:rsid w:val="007D7CBD"/>
    <w:rsid w:val="007F6EC4"/>
    <w:rsid w:val="00804350"/>
    <w:rsid w:val="00820996"/>
    <w:rsid w:val="00837841"/>
    <w:rsid w:val="00846FE7"/>
    <w:rsid w:val="00881C26"/>
    <w:rsid w:val="008A7E08"/>
    <w:rsid w:val="008C37AF"/>
    <w:rsid w:val="008E20E3"/>
    <w:rsid w:val="00926A14"/>
    <w:rsid w:val="00956CC3"/>
    <w:rsid w:val="00967841"/>
    <w:rsid w:val="00971B22"/>
    <w:rsid w:val="009A3D50"/>
    <w:rsid w:val="009F466C"/>
    <w:rsid w:val="009F73C7"/>
    <w:rsid w:val="00A02D00"/>
    <w:rsid w:val="00A240BC"/>
    <w:rsid w:val="00A72173"/>
    <w:rsid w:val="00A86A0A"/>
    <w:rsid w:val="00B22818"/>
    <w:rsid w:val="00B51B5D"/>
    <w:rsid w:val="00BA6FE0"/>
    <w:rsid w:val="00BE2546"/>
    <w:rsid w:val="00C56841"/>
    <w:rsid w:val="00C94E86"/>
    <w:rsid w:val="00D450AE"/>
    <w:rsid w:val="00D55851"/>
    <w:rsid w:val="00D91BEF"/>
    <w:rsid w:val="00D953BD"/>
    <w:rsid w:val="00DD1E40"/>
    <w:rsid w:val="00DE3189"/>
    <w:rsid w:val="00E61812"/>
    <w:rsid w:val="00E65A8A"/>
    <w:rsid w:val="00E960E8"/>
    <w:rsid w:val="00ED0547"/>
    <w:rsid w:val="00F65B2B"/>
    <w:rsid w:val="00F73F4E"/>
    <w:rsid w:val="00F93635"/>
    <w:rsid w:val="00F9457E"/>
    <w:rsid w:val="00FB665C"/>
    <w:rsid w:val="00FB6BBC"/>
    <w:rsid w:val="00FE13DB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713B1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713B1A"/>
    <w:rPr>
      <w:rFonts w:ascii="Times New Roman" w:eastAsia="Times New Roman" w:hAnsi="Times New Roman" w:cs="Times New Roman"/>
      <w:b/>
      <w:sz w:val="28"/>
      <w:szCs w:val="24"/>
    </w:rPr>
  </w:style>
  <w:style w:type="paragraph" w:styleId="Antet">
    <w:name w:val="header"/>
    <w:basedOn w:val="Normal"/>
    <w:link w:val="Antet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uiPriority w:val="99"/>
    <w:unhideWhenUsed/>
    <w:rsid w:val="00F73F4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F73F4E"/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7F6EC4"/>
    <w:rPr>
      <w:b/>
      <w:bCs/>
    </w:rPr>
  </w:style>
  <w:style w:type="paragraph" w:styleId="Frspaiere">
    <w:name w:val="No Spacing"/>
    <w:uiPriority w:val="1"/>
    <w:qFormat/>
    <w:rsid w:val="00971B22"/>
    <w:pPr>
      <w:spacing w:after="0" w:line="240" w:lineRule="auto"/>
    </w:pPr>
    <w:rPr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713B1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713B1A"/>
    <w:rPr>
      <w:rFonts w:ascii="Times New Roman" w:eastAsia="Times New Roman" w:hAnsi="Times New Roman" w:cs="Times New Roman"/>
      <w:b/>
      <w:sz w:val="28"/>
      <w:szCs w:val="24"/>
    </w:rPr>
  </w:style>
  <w:style w:type="paragraph" w:styleId="Antet">
    <w:name w:val="header"/>
    <w:basedOn w:val="Normal"/>
    <w:link w:val="Antet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Corptext">
    <w:name w:val="Body Text"/>
    <w:basedOn w:val="Normal"/>
    <w:link w:val="CorptextCaracter"/>
    <w:uiPriority w:val="99"/>
    <w:unhideWhenUsed/>
    <w:rsid w:val="00F73F4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F73F4E"/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7F6EC4"/>
    <w:rPr>
      <w:b/>
      <w:bCs/>
    </w:rPr>
  </w:style>
  <w:style w:type="paragraph" w:styleId="Frspaiere">
    <w:name w:val="No Spacing"/>
    <w:uiPriority w:val="1"/>
    <w:qFormat/>
    <w:rsid w:val="00971B22"/>
    <w:pPr>
      <w:spacing w:after="0" w:line="240" w:lineRule="auto"/>
    </w:pPr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DCF40-C597-493B-B4E4-3A23CED1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308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Bartalis Sandor</cp:lastModifiedBy>
  <cp:revision>61</cp:revision>
  <cp:lastPrinted>2019-11-14T14:56:00Z</cp:lastPrinted>
  <dcterms:created xsi:type="dcterms:W3CDTF">2015-03-10T11:33:00Z</dcterms:created>
  <dcterms:modified xsi:type="dcterms:W3CDTF">2020-02-12T13:44:00Z</dcterms:modified>
</cp:coreProperties>
</file>